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5CD3F" w14:textId="14926FF2" w:rsidR="00573C6D" w:rsidRDefault="00573C6D"/>
    <w:p w14:paraId="50DD557A" w14:textId="56251CDC" w:rsidR="0053452C" w:rsidRDefault="0053452C"/>
    <w:p w14:paraId="35282D90" w14:textId="77777777" w:rsidR="0053452C" w:rsidRDefault="0053452C" w:rsidP="0053452C">
      <w:pPr>
        <w:autoSpaceDE w:val="0"/>
        <w:autoSpaceDN w:val="0"/>
        <w:adjustRightInd w:val="0"/>
        <w:spacing w:before="0" w:beforeAutospacing="0" w:after="0" w:afterAutospacing="0"/>
        <w:jc w:val="center"/>
        <w:rPr>
          <w:rFonts w:ascii="Times-Bold" w:hAnsi="Times-Bold" w:cs="Times-Bold"/>
          <w:b/>
          <w:bCs/>
          <w:sz w:val="28"/>
          <w:szCs w:val="28"/>
        </w:rPr>
      </w:pPr>
      <w:r>
        <w:rPr>
          <w:rFonts w:ascii="Times-Bold" w:hAnsi="Times-Bold" w:cs="Times-Bold"/>
          <w:b/>
          <w:bCs/>
          <w:sz w:val="28"/>
          <w:szCs w:val="28"/>
        </w:rPr>
        <w:t>Program Objectives</w:t>
      </w:r>
    </w:p>
    <w:p w14:paraId="6168C8F3" w14:textId="77777777" w:rsidR="0053452C" w:rsidRDefault="0053452C" w:rsidP="0053452C">
      <w:pPr>
        <w:autoSpaceDE w:val="0"/>
        <w:autoSpaceDN w:val="0"/>
        <w:adjustRightInd w:val="0"/>
        <w:spacing w:before="0" w:beforeAutospacing="0" w:after="0" w:afterAutospacing="0"/>
        <w:jc w:val="center"/>
        <w:rPr>
          <w:rFonts w:ascii="Times-Bold" w:hAnsi="Times-Bold" w:cs="Times-Bold"/>
          <w:b/>
          <w:bCs/>
          <w:sz w:val="28"/>
          <w:szCs w:val="28"/>
        </w:rPr>
      </w:pPr>
      <w:r>
        <w:rPr>
          <w:rFonts w:ascii="Times-Bold" w:hAnsi="Times-Bold" w:cs="Times-Bold"/>
          <w:b/>
          <w:bCs/>
          <w:sz w:val="28"/>
          <w:szCs w:val="28"/>
        </w:rPr>
        <w:t>BA/B.Sc./BCom (Hons.) other than Mathematics</w:t>
      </w:r>
    </w:p>
    <w:p w14:paraId="0BF1F1BD" w14:textId="77777777" w:rsidR="0053452C" w:rsidRDefault="0053452C" w:rsidP="0053452C">
      <w:pPr>
        <w:autoSpaceDE w:val="0"/>
        <w:autoSpaceDN w:val="0"/>
        <w:adjustRightInd w:val="0"/>
        <w:spacing w:before="0" w:beforeAutospacing="0" w:after="0" w:afterAutospacing="0"/>
        <w:jc w:val="center"/>
        <w:rPr>
          <w:rFonts w:ascii="Times-Bold" w:hAnsi="Times-Bold" w:cs="Times-Bold"/>
          <w:b/>
          <w:bCs/>
        </w:rPr>
      </w:pPr>
      <w:r>
        <w:rPr>
          <w:rFonts w:ascii="Times-Bold" w:hAnsi="Times-Bold" w:cs="Times-Bold"/>
          <w:b/>
          <w:bCs/>
        </w:rPr>
        <w:t>(Undergraduate programs offered by the department)</w:t>
      </w:r>
    </w:p>
    <w:p w14:paraId="5BD3A2DF" w14:textId="77777777" w:rsidR="0053452C" w:rsidRDefault="0053452C" w:rsidP="0053452C">
      <w:pPr>
        <w:autoSpaceDE w:val="0"/>
        <w:autoSpaceDN w:val="0"/>
        <w:adjustRightInd w:val="0"/>
        <w:spacing w:before="0" w:beforeAutospacing="0" w:after="0" w:afterAutospacing="0"/>
        <w:jc w:val="center"/>
        <w:rPr>
          <w:rFonts w:ascii="Times-Bold" w:hAnsi="Times-Bold" w:cs="Times-Bold"/>
          <w:b/>
          <w:bCs/>
        </w:rPr>
      </w:pPr>
    </w:p>
    <w:p w14:paraId="611C1C3A" w14:textId="77777777" w:rsidR="0053452C" w:rsidRPr="00D96C26" w:rsidRDefault="0053452C" w:rsidP="0053452C">
      <w:pPr>
        <w:pStyle w:val="ListParagraph"/>
        <w:numPr>
          <w:ilvl w:val="0"/>
          <w:numId w:val="1"/>
        </w:numPr>
        <w:autoSpaceDE w:val="0"/>
        <w:autoSpaceDN w:val="0"/>
        <w:adjustRightInd w:val="0"/>
        <w:spacing w:before="0" w:beforeAutospacing="0" w:after="0" w:afterAutospacing="0"/>
        <w:rPr>
          <w:rFonts w:ascii="Times-Bold" w:hAnsi="Times-Bold" w:cs="Times-Bold"/>
          <w:b/>
          <w:bCs/>
          <w:sz w:val="24"/>
          <w:szCs w:val="24"/>
        </w:rPr>
      </w:pPr>
      <w:r w:rsidRPr="00D96C26">
        <w:rPr>
          <w:rFonts w:ascii="Times-Bold" w:hAnsi="Times-Bold" w:cs="Times-Bold"/>
          <w:b/>
          <w:bCs/>
          <w:sz w:val="24"/>
          <w:szCs w:val="24"/>
        </w:rPr>
        <w:t xml:space="preserve">Name of the program: </w:t>
      </w:r>
      <w:r>
        <w:rPr>
          <w:rFonts w:ascii="Times-Bold" w:hAnsi="Times-Bold" w:cs="Times-Bold"/>
          <w:b/>
          <w:bCs/>
          <w:sz w:val="24"/>
          <w:szCs w:val="24"/>
        </w:rPr>
        <w:t>Generic Elective</w:t>
      </w:r>
    </w:p>
    <w:p w14:paraId="0E73C766" w14:textId="77777777" w:rsidR="0053452C" w:rsidRPr="00D96C26" w:rsidRDefault="0053452C" w:rsidP="0053452C">
      <w:pPr>
        <w:pStyle w:val="ListParagraph"/>
        <w:autoSpaceDE w:val="0"/>
        <w:autoSpaceDN w:val="0"/>
        <w:adjustRightInd w:val="0"/>
        <w:spacing w:before="0" w:beforeAutospacing="0" w:after="0" w:afterAutospacing="0"/>
        <w:rPr>
          <w:rFonts w:ascii="Times-Bold" w:hAnsi="Times-Bold" w:cs="Times-Bold"/>
          <w:b/>
          <w:bCs/>
          <w:sz w:val="24"/>
          <w:szCs w:val="24"/>
        </w:rPr>
      </w:pPr>
    </w:p>
    <w:p w14:paraId="0AB53DDE" w14:textId="77777777" w:rsidR="0053452C" w:rsidRDefault="0053452C" w:rsidP="0053452C">
      <w:pPr>
        <w:autoSpaceDE w:val="0"/>
        <w:autoSpaceDN w:val="0"/>
        <w:adjustRightInd w:val="0"/>
        <w:spacing w:before="0" w:beforeAutospacing="0" w:after="0" w:afterAutospacing="0"/>
        <w:rPr>
          <w:rFonts w:ascii="Times-Bold" w:hAnsi="Times-Bold" w:cs="Times-Bold"/>
          <w:b/>
          <w:bCs/>
          <w:sz w:val="24"/>
          <w:szCs w:val="24"/>
        </w:rPr>
      </w:pPr>
      <w:r>
        <w:rPr>
          <w:rFonts w:ascii="Times-Bold" w:hAnsi="Times-Bold" w:cs="Times-Bold"/>
          <w:b/>
          <w:bCs/>
          <w:sz w:val="24"/>
          <w:szCs w:val="24"/>
        </w:rPr>
        <w:t xml:space="preserve">      2. Program Specifications</w:t>
      </w:r>
    </w:p>
    <w:p w14:paraId="66132EC2" w14:textId="77777777" w:rsidR="0053452C" w:rsidRDefault="0053452C" w:rsidP="0053452C">
      <w:pPr>
        <w:autoSpaceDE w:val="0"/>
        <w:autoSpaceDN w:val="0"/>
        <w:adjustRightInd w:val="0"/>
        <w:spacing w:before="0" w:beforeAutospacing="0" w:after="0" w:afterAutospacing="0"/>
        <w:rPr>
          <w:rFonts w:ascii="Times-Roman" w:hAnsi="Times-Roman" w:cs="Times-Roman"/>
          <w:sz w:val="24"/>
          <w:szCs w:val="24"/>
        </w:rPr>
      </w:pPr>
    </w:p>
    <w:p w14:paraId="08F5C2C3" w14:textId="77777777" w:rsidR="0053452C" w:rsidRDefault="0053452C" w:rsidP="0053452C">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Department of Studies: University of Delhi</w:t>
      </w:r>
    </w:p>
    <w:p w14:paraId="573D7719" w14:textId="77777777" w:rsidR="0053452C" w:rsidRDefault="0053452C" w:rsidP="0053452C">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Department: Mathematics</w:t>
      </w:r>
    </w:p>
    <w:p w14:paraId="6C0EE620" w14:textId="77777777" w:rsidR="0053452C" w:rsidRDefault="0053452C" w:rsidP="0053452C">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 xml:space="preserve">Program: Generic Elective Mathematics </w:t>
      </w:r>
      <w:r w:rsidRPr="00FE3E38">
        <w:rPr>
          <w:rFonts w:ascii="Times-Roman" w:hAnsi="Times-Roman" w:cs="Times-Roman"/>
          <w:b/>
          <w:bCs/>
          <w:sz w:val="24"/>
          <w:szCs w:val="24"/>
        </w:rPr>
        <w:t>(LOCF)</w:t>
      </w:r>
    </w:p>
    <w:p w14:paraId="129F56FC" w14:textId="77777777" w:rsidR="0053452C" w:rsidRDefault="0053452C" w:rsidP="0053452C">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 xml:space="preserve">Head of the Department: Ms. </w:t>
      </w:r>
      <w:proofErr w:type="spellStart"/>
      <w:r>
        <w:rPr>
          <w:rFonts w:ascii="Times-Roman" w:hAnsi="Times-Roman" w:cs="Times-Roman"/>
          <w:sz w:val="24"/>
          <w:szCs w:val="24"/>
        </w:rPr>
        <w:t>Alpana</w:t>
      </w:r>
      <w:proofErr w:type="spellEnd"/>
      <w:r>
        <w:rPr>
          <w:rFonts w:ascii="Times-Roman" w:hAnsi="Times-Roman" w:cs="Times-Roman"/>
          <w:sz w:val="24"/>
          <w:szCs w:val="24"/>
        </w:rPr>
        <w:t xml:space="preserve"> Rastogi</w:t>
      </w:r>
    </w:p>
    <w:p w14:paraId="05D8B0AE" w14:textId="77777777" w:rsidR="0053452C" w:rsidRDefault="0053452C" w:rsidP="0053452C">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Year of Approval: 2019</w:t>
      </w:r>
    </w:p>
    <w:p w14:paraId="64FEC05A" w14:textId="77777777" w:rsidR="0053452C" w:rsidRDefault="0053452C" w:rsidP="0053452C">
      <w:pPr>
        <w:autoSpaceDE w:val="0"/>
        <w:autoSpaceDN w:val="0"/>
        <w:adjustRightInd w:val="0"/>
        <w:spacing w:before="0" w:beforeAutospacing="0" w:after="0" w:afterAutospacing="0"/>
        <w:rPr>
          <w:rFonts w:ascii="Times-Roman" w:hAnsi="Times-Roman" w:cs="Times-Roman"/>
          <w:sz w:val="24"/>
          <w:szCs w:val="24"/>
        </w:rPr>
      </w:pPr>
      <w:r>
        <w:rPr>
          <w:rFonts w:ascii="Times-Roman" w:hAnsi="Times-Roman" w:cs="Times-Roman"/>
          <w:sz w:val="24"/>
          <w:szCs w:val="24"/>
        </w:rPr>
        <w:t>Next revision: 2022 (NEP)</w:t>
      </w:r>
    </w:p>
    <w:p w14:paraId="1C261EEE" w14:textId="77777777" w:rsidR="0053452C" w:rsidRDefault="0053452C" w:rsidP="0053452C">
      <w:pPr>
        <w:autoSpaceDE w:val="0"/>
        <w:autoSpaceDN w:val="0"/>
        <w:adjustRightInd w:val="0"/>
        <w:spacing w:before="0" w:beforeAutospacing="0" w:after="0" w:afterAutospacing="0"/>
        <w:rPr>
          <w:rFonts w:ascii="Times-Roman" w:hAnsi="Times-Roman" w:cs="Times-Roman"/>
          <w:sz w:val="24"/>
          <w:szCs w:val="24"/>
        </w:rPr>
      </w:pPr>
    </w:p>
    <w:p w14:paraId="7D7D48F4" w14:textId="77777777" w:rsidR="0053452C" w:rsidRDefault="0053452C" w:rsidP="0053452C">
      <w:pPr>
        <w:autoSpaceDE w:val="0"/>
        <w:autoSpaceDN w:val="0"/>
        <w:adjustRightInd w:val="0"/>
        <w:spacing w:before="0" w:beforeAutospacing="0" w:after="0" w:afterAutospacing="0"/>
        <w:ind w:left="360"/>
        <w:rPr>
          <w:rFonts w:ascii="Times-Roman" w:hAnsi="Times-Roman" w:cs="Times-Roman"/>
          <w:sz w:val="24"/>
          <w:szCs w:val="24"/>
        </w:rPr>
      </w:pPr>
      <w:r>
        <w:rPr>
          <w:rFonts w:ascii="Times-Bold" w:hAnsi="Times-Bold" w:cs="Times-Bold"/>
          <w:b/>
          <w:bCs/>
          <w:sz w:val="24"/>
          <w:szCs w:val="24"/>
        </w:rPr>
        <w:t xml:space="preserve">3. Mode of Study: </w:t>
      </w:r>
      <w:r>
        <w:rPr>
          <w:rFonts w:ascii="Times-Roman" w:hAnsi="Times-Roman" w:cs="Times-Roman"/>
          <w:sz w:val="24"/>
          <w:szCs w:val="24"/>
        </w:rPr>
        <w:t>Full-time (Semester System): Classroom teaching; Demonstrative</w:t>
      </w:r>
    </w:p>
    <w:p w14:paraId="4A64B732" w14:textId="77777777" w:rsidR="0053452C" w:rsidRDefault="0053452C" w:rsidP="0053452C">
      <w:pPr>
        <w:autoSpaceDE w:val="0"/>
        <w:autoSpaceDN w:val="0"/>
        <w:adjustRightInd w:val="0"/>
        <w:spacing w:before="0" w:beforeAutospacing="0" w:after="0" w:afterAutospacing="0"/>
        <w:ind w:left="360"/>
        <w:rPr>
          <w:rFonts w:ascii="Times-Roman" w:hAnsi="Times-Roman" w:cs="Times-Roman"/>
          <w:sz w:val="24"/>
          <w:szCs w:val="24"/>
        </w:rPr>
      </w:pPr>
      <w:r>
        <w:rPr>
          <w:rFonts w:ascii="Times-Bold" w:hAnsi="Times-Bold" w:cs="Times-Bold"/>
          <w:b/>
          <w:bCs/>
          <w:sz w:val="24"/>
          <w:szCs w:val="24"/>
        </w:rPr>
        <w:t xml:space="preserve">                           </w:t>
      </w:r>
      <w:r>
        <w:rPr>
          <w:rFonts w:ascii="Times-Roman" w:hAnsi="Times-Roman" w:cs="Times-Roman"/>
          <w:sz w:val="24"/>
          <w:szCs w:val="24"/>
        </w:rPr>
        <w:t xml:space="preserve">    learning; Tutorials; Project assignments; research activities.</w:t>
      </w:r>
    </w:p>
    <w:p w14:paraId="14D4CB10" w14:textId="77777777" w:rsidR="0053452C" w:rsidRPr="001025A7" w:rsidRDefault="0053452C" w:rsidP="0053452C">
      <w:pPr>
        <w:shd w:val="clear" w:color="auto" w:fill="FFFFFF"/>
        <w:spacing w:before="180" w:beforeAutospacing="0" w:after="180" w:afterAutospacing="0"/>
        <w:jc w:val="both"/>
        <w:rPr>
          <w:rFonts w:ascii="Times New Roman" w:eastAsia="Times New Roman" w:hAnsi="Times New Roman" w:cs="Times New Roman"/>
          <w:color w:val="000000" w:themeColor="text1"/>
          <w:sz w:val="24"/>
          <w:szCs w:val="24"/>
          <w:lang w:eastAsia="en-IN"/>
        </w:rPr>
      </w:pPr>
    </w:p>
    <w:p w14:paraId="427EECBE" w14:textId="77777777" w:rsidR="0053452C" w:rsidRDefault="0053452C" w:rsidP="0053452C">
      <w:pPr>
        <w:autoSpaceDE w:val="0"/>
        <w:autoSpaceDN w:val="0"/>
        <w:adjustRightInd w:val="0"/>
        <w:spacing w:before="0" w:beforeAutospacing="0" w:after="0" w:afterAutospacing="0"/>
        <w:rPr>
          <w:rFonts w:ascii="Times-Bold" w:hAnsi="Times-Bold" w:cs="Times-Bold"/>
          <w:b/>
          <w:bCs/>
          <w:sz w:val="24"/>
          <w:szCs w:val="24"/>
        </w:rPr>
      </w:pPr>
      <w:r>
        <w:rPr>
          <w:rFonts w:ascii="Times-Bold" w:hAnsi="Times-Bold" w:cs="Times-Bold"/>
          <w:b/>
          <w:bCs/>
          <w:sz w:val="24"/>
          <w:szCs w:val="24"/>
        </w:rPr>
        <w:t>PURPOSE OF THE COURSE:</w:t>
      </w:r>
    </w:p>
    <w:p w14:paraId="1A4D1D40" w14:textId="77777777" w:rsidR="0053452C" w:rsidRDefault="0053452C" w:rsidP="0053452C">
      <w:pPr>
        <w:autoSpaceDE w:val="0"/>
        <w:autoSpaceDN w:val="0"/>
        <w:adjustRightInd w:val="0"/>
        <w:spacing w:before="0" w:beforeAutospacing="0" w:after="0" w:afterAutospacing="0"/>
        <w:rPr>
          <w:rFonts w:ascii="Times-Roman" w:hAnsi="Times-Roman" w:cs="Times-Roman"/>
          <w:sz w:val="24"/>
          <w:szCs w:val="24"/>
        </w:rPr>
      </w:pPr>
    </w:p>
    <w:p w14:paraId="1B67ED21"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The Department is of the view that assessment should support and encourage the broad</w:t>
      </w:r>
    </w:p>
    <w:p w14:paraId="7D00CC66"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instructional goals such as basic knowledge of the discipline of Mathematics including</w:t>
      </w:r>
    </w:p>
    <w:p w14:paraId="22AE54DA"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concepts, fundamental theories and general principles. This should also support the ability to ask pertinent questions and to obtain solutions to these questions by using qualitative and quantitative reasoning. The important attributes of the students including appreciation of the all the subjects related to Mathematics, and they become curious, creative and innovative relating the social reality with Mathematics. With this in mind, we aim to provide a firm foundation in every aspect of Mathematics. The mode of delivery should be such so as to impart the component of content related to Mathematics with clarity and convenience by developing practical, demonstrative and mathematical skills of students.</w:t>
      </w:r>
    </w:p>
    <w:p w14:paraId="14F9E2F9" w14:textId="77777777" w:rsidR="0053452C" w:rsidRDefault="0053452C" w:rsidP="0053452C">
      <w:pPr>
        <w:autoSpaceDE w:val="0"/>
        <w:autoSpaceDN w:val="0"/>
        <w:adjustRightInd w:val="0"/>
        <w:spacing w:before="0" w:beforeAutospacing="0" w:after="0" w:afterAutospacing="0"/>
        <w:rPr>
          <w:rFonts w:ascii="Times-Bold" w:hAnsi="Times-Bold" w:cs="Times-Bold"/>
          <w:b/>
          <w:bCs/>
          <w:sz w:val="24"/>
          <w:szCs w:val="24"/>
        </w:rPr>
      </w:pPr>
    </w:p>
    <w:p w14:paraId="518531A3" w14:textId="77777777" w:rsidR="0053452C" w:rsidRDefault="0053452C" w:rsidP="0053452C">
      <w:pPr>
        <w:autoSpaceDE w:val="0"/>
        <w:autoSpaceDN w:val="0"/>
        <w:adjustRightInd w:val="0"/>
        <w:spacing w:before="0" w:beforeAutospacing="0" w:after="0" w:afterAutospacing="0"/>
        <w:jc w:val="both"/>
        <w:rPr>
          <w:rFonts w:ascii="Times-Bold" w:hAnsi="Times-Bold" w:cs="Times-Bold"/>
          <w:b/>
          <w:bCs/>
          <w:sz w:val="24"/>
          <w:szCs w:val="24"/>
        </w:rPr>
      </w:pPr>
      <w:r>
        <w:rPr>
          <w:rFonts w:ascii="Times-Bold" w:hAnsi="Times-Bold" w:cs="Times-Bold"/>
          <w:b/>
          <w:bCs/>
          <w:sz w:val="24"/>
          <w:szCs w:val="24"/>
        </w:rPr>
        <w:t>PROGRAM OBJECTIVES:</w:t>
      </w:r>
    </w:p>
    <w:p w14:paraId="7DCE297B"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p>
    <w:p w14:paraId="691A49C5"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 xml:space="preserve">The Programme also aims to develop the following abilities to the students: </w:t>
      </w:r>
    </w:p>
    <w:p w14:paraId="308CEE99"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p>
    <w:p w14:paraId="29AA29DE"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1. Read, understand and interpret Mathematical aspects through – verbal, demonstrative,</w:t>
      </w:r>
    </w:p>
    <w:p w14:paraId="0014EBAA"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 xml:space="preserve">    mathematical and graphical methods.</w:t>
      </w:r>
    </w:p>
    <w:p w14:paraId="3DA18D35"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2. Equip students in methodology related to Research area.</w:t>
      </w:r>
    </w:p>
    <w:p w14:paraId="79B309C9"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3. Impart skills required to gather information from resources and use them (library and</w:t>
      </w:r>
    </w:p>
    <w:p w14:paraId="648B6232"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 xml:space="preserve">    Communication skills).</w:t>
      </w:r>
    </w:p>
    <w:p w14:paraId="524313DF"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4. To give need-based education in Mathematics of the highest quality at the undergraduate</w:t>
      </w:r>
    </w:p>
    <w:p w14:paraId="725E2794"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 xml:space="preserve">    level.</w:t>
      </w:r>
    </w:p>
    <w:p w14:paraId="2121433E"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 xml:space="preserve">6. Provide an intellectually stimulating environment to develop skills and enthusiasms of </w:t>
      </w:r>
    </w:p>
    <w:p w14:paraId="141D5959"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 xml:space="preserve">    students to the best of their potential.</w:t>
      </w:r>
    </w:p>
    <w:p w14:paraId="44F96B2C"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t>7. Use Information Communication Technology to gather knowledge at will.</w:t>
      </w:r>
    </w:p>
    <w:p w14:paraId="2F914789"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r>
        <w:rPr>
          <w:rFonts w:ascii="Times-Roman" w:hAnsi="Times-Roman" w:cs="Times-Roman"/>
          <w:sz w:val="24"/>
          <w:szCs w:val="24"/>
        </w:rPr>
        <w:lastRenderedPageBreak/>
        <w:t>8. Attract students from all backgrounds.</w:t>
      </w:r>
    </w:p>
    <w:p w14:paraId="7372105C" w14:textId="77777777" w:rsidR="0053452C" w:rsidRDefault="0053452C" w:rsidP="0053452C">
      <w:pPr>
        <w:autoSpaceDE w:val="0"/>
        <w:autoSpaceDN w:val="0"/>
        <w:adjustRightInd w:val="0"/>
        <w:spacing w:before="0" w:beforeAutospacing="0" w:after="0" w:afterAutospacing="0"/>
        <w:jc w:val="both"/>
        <w:rPr>
          <w:rFonts w:ascii="Times-Roman" w:hAnsi="Times-Roman" w:cs="Times-Roman"/>
          <w:sz w:val="24"/>
          <w:szCs w:val="24"/>
        </w:rPr>
      </w:pPr>
    </w:p>
    <w:p w14:paraId="68D10135" w14:textId="77777777" w:rsidR="0053452C" w:rsidRDefault="0053452C"/>
    <w:sectPr w:rsidR="005345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C51AC"/>
    <w:multiLevelType w:val="hybridMultilevel"/>
    <w:tmpl w:val="D602BC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5326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52C"/>
    <w:rsid w:val="0053452C"/>
    <w:rsid w:val="00573C6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01E6E"/>
  <w15:chartTrackingRefBased/>
  <w15:docId w15:val="{4B797495-DA10-4F90-8D43-41209671F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52C"/>
    <w:pPr>
      <w:spacing w:before="100" w:beforeAutospacing="1" w:after="100" w:afterAutospacing="1"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5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333</Words>
  <Characters>1902</Characters>
  <Application>Microsoft Office Word</Application>
  <DocSecurity>0</DocSecurity>
  <Lines>15</Lines>
  <Paragraphs>4</Paragraphs>
  <ScaleCrop>false</ScaleCrop>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ALPANA RASTOGI</dc:creator>
  <cp:keywords/>
  <dc:description/>
  <cp:lastModifiedBy>ALPANA RASTOGI</cp:lastModifiedBy>
  <cp:revision>1</cp:revision>
  <dcterms:created xsi:type="dcterms:W3CDTF">2022-09-10T11:50:00Z</dcterms:created>
  <dcterms:modified xsi:type="dcterms:W3CDTF">2022-09-10T11:51:00Z</dcterms:modified>
</cp:coreProperties>
</file>